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6EFE" w14:textId="639205B0" w:rsidR="00E636E8" w:rsidRDefault="00E636E8">
      <w:r>
        <w:t>AIAM signed and returned to the US Department of Education the Certification and Agreement with assurance that AIAM has used the applicable amount of funds designated under the CRRSAA and ARP (a)(1) and (a)(4) programs to provide Emergency Financial Aid Grants to Students.</w:t>
      </w:r>
    </w:p>
    <w:p w14:paraId="5F6707D5" w14:textId="77777777" w:rsidR="00E636E8" w:rsidRDefault="00E636E8"/>
    <w:p w14:paraId="45366943" w14:textId="5EC01382" w:rsidR="000D423B" w:rsidRDefault="00E636E8">
      <w:r>
        <w:t>AIAM</w:t>
      </w:r>
      <w:r w:rsidR="00B3779A">
        <w:t xml:space="preserve"> applied </w:t>
      </w:r>
      <w:r w:rsidR="000D423B">
        <w:t>for a</w:t>
      </w:r>
      <w:r w:rsidR="00B3779A">
        <w:t xml:space="preserve"> Department of Education grant and 100% </w:t>
      </w:r>
      <w:r w:rsidR="00A81BAE">
        <w:t xml:space="preserve">will be </w:t>
      </w:r>
      <w:r w:rsidR="00B3779A">
        <w:t xml:space="preserve">available to </w:t>
      </w:r>
      <w:r w:rsidR="00A81BAE">
        <w:t xml:space="preserve">eligible AIAM </w:t>
      </w:r>
      <w:r w:rsidR="00B3779A">
        <w:t xml:space="preserve">students. The requirements included that applicants be eligible for Title IV financial aid and have </w:t>
      </w:r>
      <w:r w:rsidR="00B3779A" w:rsidRPr="0075476D">
        <w:rPr>
          <w:b/>
          <w:bCs/>
        </w:rPr>
        <w:t>exceptional need</w:t>
      </w:r>
      <w:r w:rsidR="00B3779A">
        <w:t xml:space="preserve"> of an emergency grant.  </w:t>
      </w:r>
      <w:r w:rsidR="00A81BAE">
        <w:t>W</w:t>
      </w:r>
      <w:r w:rsidR="000D423B">
        <w:t xml:space="preserve">e disbursed </w:t>
      </w:r>
      <w:r w:rsidR="00A81BAE">
        <w:t xml:space="preserve">50% of the </w:t>
      </w:r>
      <w:r w:rsidR="000D423B">
        <w:t>emergency grant</w:t>
      </w:r>
      <w:r w:rsidR="00A81BAE">
        <w:t xml:space="preserve"> </w:t>
      </w:r>
      <w:r w:rsidR="000D423B">
        <w:t>totaling $220,627 to our students</w:t>
      </w:r>
      <w:r w:rsidR="00A81BAE">
        <w:t xml:space="preserve"> on 2/24/21</w:t>
      </w:r>
      <w:r w:rsidR="000D423B">
        <w:t xml:space="preserve">.  </w:t>
      </w:r>
      <w:r w:rsidR="008220C0">
        <w:t xml:space="preserve">30% will be disbursed in SP21 and 20% in SU21.  </w:t>
      </w:r>
      <w:r w:rsidR="006F028E">
        <w:t>The total grant received is $441,254.</w:t>
      </w:r>
    </w:p>
    <w:p w14:paraId="5845DB47" w14:textId="34BCAC9A" w:rsidR="00B3779A" w:rsidRDefault="00B3779A">
      <w:r>
        <w:t xml:space="preserve">This was our </w:t>
      </w:r>
      <w:r w:rsidR="0075476D">
        <w:t xml:space="preserve">application </w:t>
      </w:r>
      <w:r>
        <w:t>process:</w:t>
      </w:r>
    </w:p>
    <w:p w14:paraId="0D5E9C7A" w14:textId="60BFA5A6" w:rsidR="00B3779A" w:rsidRDefault="00B3779A" w:rsidP="00B3779A">
      <w:pPr>
        <w:pStyle w:val="ListParagraph"/>
        <w:numPr>
          <w:ilvl w:val="0"/>
          <w:numId w:val="1"/>
        </w:numPr>
      </w:pPr>
      <w:r>
        <w:t xml:space="preserve">We notified all AIAM students without a FAFSA on file that they </w:t>
      </w:r>
      <w:r w:rsidR="0075476D">
        <w:t>should</w:t>
      </w:r>
      <w:r>
        <w:t xml:space="preserve"> complete a FAFSA if they wanted to be eligible for an upcoming emergency grant for students with exceptional need.  </w:t>
      </w:r>
      <w:r w:rsidR="0075476D">
        <w:t>All but n</w:t>
      </w:r>
      <w:r>
        <w:t>ine AIAM students complete</w:t>
      </w:r>
      <w:r w:rsidR="0075476D">
        <w:t>d</w:t>
      </w:r>
      <w:r>
        <w:t xml:space="preserve"> a FAFSA</w:t>
      </w:r>
      <w:r w:rsidR="0075476D">
        <w:t xml:space="preserve">. These nine students were </w:t>
      </w:r>
      <w:r>
        <w:t>not eligible to apply for a grant.</w:t>
      </w:r>
    </w:p>
    <w:p w14:paraId="731B0BDD" w14:textId="77777777" w:rsidR="00B3779A" w:rsidRDefault="00B3779A" w:rsidP="00B3779A">
      <w:pPr>
        <w:pStyle w:val="ListParagraph"/>
      </w:pPr>
    </w:p>
    <w:p w14:paraId="145E5140" w14:textId="081E6E5B" w:rsidR="00B3779A" w:rsidRDefault="00B3779A" w:rsidP="00B3779A">
      <w:pPr>
        <w:pStyle w:val="ListParagraph"/>
        <w:numPr>
          <w:ilvl w:val="0"/>
          <w:numId w:val="1"/>
        </w:numPr>
      </w:pPr>
      <w:r>
        <w:t xml:space="preserve">We notified all students whose FAFSA EFC exceeded the cost of their program </w:t>
      </w:r>
      <w:r w:rsidR="0075476D">
        <w:t>about the</w:t>
      </w:r>
      <w:r>
        <w:t xml:space="preserve"> upcoming emergency grant for students with exceptional need.  We let them know that we assumed that they did not have exceptional need based on their Expected Family Contribution</w:t>
      </w:r>
      <w:r w:rsidR="0075476D">
        <w:t xml:space="preserve"> exceeding the cost of their program</w:t>
      </w:r>
      <w:r>
        <w:t xml:space="preserve">. </w:t>
      </w:r>
      <w:r w:rsidR="0075476D">
        <w:t xml:space="preserve"> FAFSAs are based on IRS data which is often 2-3 years old.</w:t>
      </w:r>
      <w:r>
        <w:t xml:space="preserve"> </w:t>
      </w:r>
      <w:r w:rsidR="0075476D">
        <w:t>N</w:t>
      </w:r>
      <w:r>
        <w:t xml:space="preserve">ine students accepted this </w:t>
      </w:r>
      <w:r w:rsidR="0075476D">
        <w:t>assumption,</w:t>
      </w:r>
      <w:r>
        <w:t xml:space="preserve"> and </w:t>
      </w:r>
      <w:r w:rsidR="0075476D">
        <w:t xml:space="preserve">they </w:t>
      </w:r>
      <w:r>
        <w:t>were not eligible to</w:t>
      </w:r>
      <w:r w:rsidR="0075476D">
        <w:t xml:space="preserve"> apply for a grant</w:t>
      </w:r>
      <w:r>
        <w:t xml:space="preserve">.  </w:t>
      </w:r>
      <w:r w:rsidR="0075476D">
        <w:t xml:space="preserve">Four students notified us that they did have exceptional need so they were eligible to apply.  </w:t>
      </w:r>
    </w:p>
    <w:p w14:paraId="21B8D342" w14:textId="77777777" w:rsidR="00B3779A" w:rsidRDefault="00B3779A" w:rsidP="00B3779A">
      <w:pPr>
        <w:pStyle w:val="ListParagraph"/>
      </w:pPr>
    </w:p>
    <w:p w14:paraId="1F64D20E" w14:textId="0BE6BCD4" w:rsidR="0075476D" w:rsidRDefault="00B3779A" w:rsidP="00B3779A">
      <w:pPr>
        <w:pStyle w:val="ListParagraph"/>
        <w:numPr>
          <w:ilvl w:val="0"/>
          <w:numId w:val="1"/>
        </w:numPr>
      </w:pPr>
      <w:r>
        <w:t>We sent the emergency grant application to all eligible students</w:t>
      </w:r>
      <w:r w:rsidR="00A81BAE">
        <w:t xml:space="preserve"> on 2/12/21</w:t>
      </w:r>
      <w:r w:rsidR="0075476D">
        <w:t>.  Nine students informed us that they did not have exceptional need and thirty-five did not apply</w:t>
      </w:r>
      <w:r w:rsidR="00A81BAE">
        <w:t xml:space="preserve"> </w:t>
      </w:r>
      <w:r w:rsidR="009E1EC2">
        <w:t>so</w:t>
      </w:r>
      <w:r w:rsidR="00A81BAE">
        <w:t xml:space="preserve"> their application was voided on 2/19/21</w:t>
      </w:r>
      <w:r w:rsidR="0075476D">
        <w:t>.</w:t>
      </w:r>
    </w:p>
    <w:p w14:paraId="79DB36ED" w14:textId="77777777" w:rsidR="0075476D" w:rsidRDefault="0075476D" w:rsidP="0075476D">
      <w:pPr>
        <w:pStyle w:val="ListParagraph"/>
      </w:pPr>
    </w:p>
    <w:p w14:paraId="08CFA9FC" w14:textId="0CC813BC" w:rsidR="00B3779A" w:rsidRDefault="0075476D" w:rsidP="00B3779A">
      <w:pPr>
        <w:pStyle w:val="ListParagraph"/>
        <w:numPr>
          <w:ilvl w:val="0"/>
          <w:numId w:val="1"/>
        </w:numPr>
      </w:pPr>
      <w:r>
        <w:t xml:space="preserve">Two hundred twenty-six students applied for and received emergency grants.  Eighty-eight students opted for a check and one hundred thirty-eight opted to have the emergency grant applied to their account balance of tuition and fees. </w:t>
      </w:r>
      <w:r w:rsidR="00B3779A">
        <w:t xml:space="preserve"> </w:t>
      </w:r>
      <w:r w:rsidR="00A81BAE">
        <w:t>Checks became available on 2/24/21.</w:t>
      </w:r>
    </w:p>
    <w:p w14:paraId="4720DEEF" w14:textId="50126550" w:rsidR="00B3779A" w:rsidRDefault="000D423B" w:rsidP="009E1EC2">
      <w:r>
        <w:t xml:space="preserve">The grants ranged from $453.96 to $1,134.95 and depended </w:t>
      </w:r>
      <w:r w:rsidR="00B32E79">
        <w:t xml:space="preserve">on </w:t>
      </w:r>
      <w:r w:rsidR="008C2823">
        <w:t xml:space="preserve">what </w:t>
      </w:r>
      <w:r>
        <w:t>they are responsible for</w:t>
      </w:r>
      <w:r w:rsidR="008C2823">
        <w:t>:</w:t>
      </w:r>
      <w:r>
        <w:t xml:space="preserve"> children, food, housing, healthcare, and cost of attendance.  </w:t>
      </w:r>
    </w:p>
    <w:p w14:paraId="7442D5BD" w14:textId="77777777" w:rsidR="00B3779A" w:rsidRDefault="00B3779A"/>
    <w:sectPr w:rsidR="00B37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236"/>
    <w:multiLevelType w:val="hybridMultilevel"/>
    <w:tmpl w:val="15FE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A"/>
    <w:rsid w:val="000D423B"/>
    <w:rsid w:val="00684E39"/>
    <w:rsid w:val="006F028E"/>
    <w:rsid w:val="0075476D"/>
    <w:rsid w:val="008220C0"/>
    <w:rsid w:val="00896E16"/>
    <w:rsid w:val="008C2823"/>
    <w:rsid w:val="009051C6"/>
    <w:rsid w:val="009E1EC2"/>
    <w:rsid w:val="00A81BAE"/>
    <w:rsid w:val="00B32E79"/>
    <w:rsid w:val="00B3779A"/>
    <w:rsid w:val="00E636E8"/>
    <w:rsid w:val="00F9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4F11"/>
  <w15:chartTrackingRefBased/>
  <w15:docId w15:val="{2DACC25C-03E8-4EAE-9F62-0DB1D1D1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Sater</dc:creator>
  <cp:keywords/>
  <dc:description/>
  <cp:lastModifiedBy>Diane Sater</cp:lastModifiedBy>
  <cp:revision>3</cp:revision>
  <dcterms:created xsi:type="dcterms:W3CDTF">2021-07-29T19:18:00Z</dcterms:created>
  <dcterms:modified xsi:type="dcterms:W3CDTF">2021-07-29T19:21:00Z</dcterms:modified>
</cp:coreProperties>
</file>